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675DE4">
      <w:pPr>
        <w:jc w:val="center"/>
        <w:rPr>
          <w:rFonts w:cs="Times New Roman"/>
          <w:b/>
          <w:szCs w:val="36"/>
        </w:rPr>
      </w:pPr>
    </w:p>
    <w:p w14:paraId="5D096C5B">
      <w:pPr>
        <w:jc w:val="center"/>
        <w:rPr>
          <w:rFonts w:cs="Times New Roman"/>
          <w:b/>
          <w:szCs w:val="36"/>
        </w:rPr>
      </w:pPr>
      <w:r>
        <w:rPr>
          <w:rFonts w:hint="eastAsia" w:cs="Times New Roman"/>
          <w:b/>
          <w:szCs w:val="36"/>
        </w:rPr>
        <w:t>越南得乐秋莱2号50</w:t>
      </w:r>
      <w:r>
        <w:rPr>
          <w:rFonts w:cs="Times New Roman"/>
          <w:b/>
          <w:szCs w:val="36"/>
        </w:rPr>
        <w:t>MW风电项目</w:t>
      </w:r>
    </w:p>
    <w:p w14:paraId="1571B5A9">
      <w:pPr>
        <w:jc w:val="center"/>
        <w:rPr>
          <w:rFonts w:cs="Times New Roman"/>
        </w:rPr>
      </w:pPr>
      <w:r>
        <w:rPr>
          <w:rFonts w:cs="Times New Roman"/>
          <w:b/>
          <w:szCs w:val="36"/>
        </w:rPr>
        <w:t xml:space="preserve">DỰ ÁN NHÀ MÁY ĐIỆN GIÓ </w:t>
      </w:r>
      <w:r>
        <w:rPr>
          <w:rFonts w:hint="default" w:cs="Times New Roman"/>
          <w:b/>
          <w:szCs w:val="36"/>
          <w:lang w:val="vi-VN" w:eastAsia="zh-CN"/>
        </w:rPr>
        <w:t>CƯ NÉ</w:t>
      </w:r>
      <w:r>
        <w:rPr>
          <w:rFonts w:hint="eastAsia" w:cs="Times New Roman"/>
          <w:b/>
          <w:szCs w:val="36"/>
        </w:rPr>
        <w:t xml:space="preserve"> 2</w:t>
      </w:r>
      <w:r>
        <w:rPr>
          <w:rFonts w:cs="Times New Roman"/>
          <w:b/>
          <w:szCs w:val="36"/>
        </w:rPr>
        <w:t xml:space="preserve"> 50MW TỈNH ĐẮK LẮK </w:t>
      </w:r>
      <w:r>
        <w:rPr>
          <w:rFonts w:cs="Times New Roman"/>
          <w:b/>
        </w:rPr>
        <w:t>VIỆT NAM</w:t>
      </w:r>
    </w:p>
    <w:p w14:paraId="1D788B13">
      <w:pPr>
        <w:jc w:val="center"/>
        <w:rPr>
          <w:rFonts w:cs="Times New Roman"/>
          <w:b/>
          <w:sz w:val="36"/>
          <w:szCs w:val="36"/>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7B543FAB">
      <w:pPr>
        <w:jc w:val="center"/>
        <w:rPr>
          <w:rFonts w:hint="default" w:ascii="Times New Roman" w:hAnsi="Times New Roman" w:cs="Times New Roman"/>
          <w:b/>
          <w:szCs w:val="24"/>
          <w:highlight w:val="none"/>
          <w:lang w:val="vi-VN"/>
        </w:rPr>
      </w:pPr>
      <w:r>
        <w:rPr>
          <w:rFonts w:hint="default" w:ascii="Times New Roman" w:hAnsi="Times New Roman" w:cs="Times New Roman"/>
          <w:b/>
          <w:szCs w:val="24"/>
          <w:highlight w:val="none"/>
          <w:lang w:val="vi-VN"/>
        </w:rPr>
        <w:t xml:space="preserve">Mua sắm dịch vụ kiểm tra các mối hàn ống tháp trụ gió, bu lông cánh quạt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4C5D99AA">
      <w:pPr>
        <w:jc w:val="center"/>
        <w:rPr>
          <w:rFonts w:cs="Times New Roman"/>
          <w:b/>
          <w:szCs w:val="36"/>
        </w:rPr>
      </w:pPr>
    </w:p>
    <w:p w14:paraId="263E57E3">
      <w:pPr>
        <w:jc w:val="center"/>
        <w:rPr>
          <w:rFonts w:cs="Times New Roman"/>
          <w:b/>
          <w:szCs w:val="36"/>
        </w:rPr>
      </w:pPr>
      <w:r>
        <w:rPr>
          <w:rFonts w:hint="eastAsia" w:cs="Times New Roman"/>
          <w:b/>
          <w:szCs w:val="36"/>
        </w:rPr>
        <w:t xml:space="preserve">询价公告 </w:t>
      </w:r>
    </w:p>
    <w:p w14:paraId="7E024A1F">
      <w:pPr>
        <w:jc w:val="center"/>
        <w:rPr>
          <w:rFonts w:cs="Times New Roman"/>
          <w:b/>
          <w:szCs w:val="36"/>
        </w:rPr>
      </w:pPr>
      <w:r>
        <w:rPr>
          <w:rFonts w:cs="Times New Roman"/>
          <w:b/>
          <w:szCs w:val="36"/>
        </w:rPr>
        <w:t>THÔNG BÁO CHÀO GIÁ</w:t>
      </w:r>
    </w:p>
    <w:p w14:paraId="368DB1F9">
      <w:pPr>
        <w:jc w:val="center"/>
        <w:rPr>
          <w:rFonts w:cs="Times New Roman"/>
          <w:lang w:bidi="ar"/>
        </w:rPr>
      </w:pPr>
    </w:p>
    <w:p w14:paraId="53718EAC">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DLFD-生产技术部-2024-</w:t>
      </w:r>
      <w:r>
        <w:rPr>
          <w:rFonts w:hint="eastAsia" w:cs="Times New Roman"/>
          <w:lang w:val="en-US" w:eastAsia="zh-CN" w:bidi="ar"/>
        </w:rPr>
        <w:t>41</w:t>
      </w:r>
    </w:p>
    <w:p w14:paraId="358A61CD">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cs="Times New Roman"/>
          <w:lang w:bidi="ar"/>
        </w:rPr>
        <w:t>PTD</w:t>
      </w:r>
      <w:r>
        <w:rPr>
          <w:rFonts w:hint="eastAsia" w:cs="Times New Roman"/>
          <w:lang w:bidi="ar"/>
        </w:rPr>
        <w:t>-2024-</w:t>
      </w:r>
      <w:r>
        <w:rPr>
          <w:rFonts w:hint="eastAsia" w:cs="Times New Roman"/>
          <w:lang w:val="en-US" w:eastAsia="zh-CN" w:bidi="ar"/>
        </w:rPr>
        <w:t>41</w:t>
      </w:r>
    </w:p>
    <w:p w14:paraId="6EC01065">
      <w:pPr>
        <w:pStyle w:val="38"/>
        <w:ind w:firstLine="480"/>
        <w:rPr>
          <w:rFonts w:cs="Times New Roman"/>
        </w:rPr>
      </w:pPr>
    </w:p>
    <w:p w14:paraId="35E2BFE3">
      <w:pPr>
        <w:pStyle w:val="38"/>
        <w:ind w:firstLine="480"/>
        <w:rPr>
          <w:rFonts w:cs="Times New Roman"/>
        </w:rPr>
      </w:pPr>
    </w:p>
    <w:p w14:paraId="7F22C109">
      <w:pPr>
        <w:pStyle w:val="38"/>
        <w:ind w:firstLine="480"/>
        <w:rPr>
          <w:rFonts w:cs="Times New Roman"/>
        </w:rPr>
      </w:pPr>
    </w:p>
    <w:p w14:paraId="6E76FF34">
      <w:pPr>
        <w:pStyle w:val="38"/>
        <w:ind w:firstLine="480"/>
        <w:rPr>
          <w:rFonts w:cs="Times New Roman"/>
        </w:rPr>
      </w:pPr>
    </w:p>
    <w:p w14:paraId="1CA77586">
      <w:pPr>
        <w:pStyle w:val="38"/>
        <w:ind w:firstLine="480"/>
        <w:rPr>
          <w:rFonts w:cs="Times New Roman"/>
        </w:rPr>
      </w:pPr>
    </w:p>
    <w:p w14:paraId="7FD0CC58">
      <w:pPr>
        <w:pStyle w:val="38"/>
        <w:ind w:firstLine="480"/>
        <w:rPr>
          <w:rFonts w:cs="Times New Roman"/>
        </w:rPr>
      </w:pPr>
    </w:p>
    <w:p w14:paraId="7B61604C">
      <w:pPr>
        <w:pStyle w:val="38"/>
        <w:ind w:firstLine="480"/>
        <w:rPr>
          <w:rFonts w:cs="Times New Roman"/>
        </w:rPr>
      </w:pPr>
    </w:p>
    <w:p w14:paraId="03D57351">
      <w:pPr>
        <w:pStyle w:val="38"/>
        <w:ind w:firstLine="480"/>
        <w:rPr>
          <w:rFonts w:cs="Times New Roman"/>
        </w:rPr>
      </w:pPr>
    </w:p>
    <w:p w14:paraId="465000E2">
      <w:pPr>
        <w:pStyle w:val="38"/>
        <w:ind w:firstLine="480"/>
        <w:rPr>
          <w:rFonts w:cs="Times New Roman"/>
        </w:rPr>
      </w:pPr>
    </w:p>
    <w:p w14:paraId="791877AB">
      <w:pPr>
        <w:pStyle w:val="38"/>
        <w:ind w:firstLine="480"/>
        <w:rPr>
          <w:rFonts w:cs="Times New Roman"/>
        </w:rPr>
      </w:pPr>
    </w:p>
    <w:p w14:paraId="51DDF516">
      <w:pPr>
        <w:pStyle w:val="38"/>
        <w:ind w:firstLine="480"/>
        <w:rPr>
          <w:rFonts w:cs="Times New Roman"/>
        </w:rPr>
      </w:pPr>
      <w:bookmarkStart w:id="0" w:name="_GoBack"/>
      <w:bookmarkEnd w:id="0"/>
    </w:p>
    <w:p w14:paraId="779FF131">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2DCD8454">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708A4229">
      <w:pPr>
        <w:pStyle w:val="38"/>
        <w:ind w:firstLine="480"/>
        <w:rPr>
          <w:rFonts w:cs="Times New Roman"/>
        </w:rPr>
      </w:pPr>
      <w:r>
        <w:rPr>
          <w:rFonts w:hint="eastAsia" w:cs="Times New Roman"/>
        </w:rPr>
        <w:t>秋莱风电投资管理有限责任公司</w:t>
      </w:r>
    </w:p>
    <w:p w14:paraId="411455CF">
      <w:pPr>
        <w:pStyle w:val="38"/>
        <w:ind w:firstLine="480"/>
        <w:rPr>
          <w:rFonts w:cs="Times New Roman"/>
          <w:lang w:val="vi-VN"/>
        </w:rPr>
      </w:pPr>
      <w:r>
        <w:rPr>
          <w:rFonts w:hint="eastAsia" w:cs="Times New Roman"/>
        </w:rPr>
        <w:t>Công ty TNHH Đầu tư và Quản lý Điện gió Cư Né</w:t>
      </w:r>
    </w:p>
    <w:p w14:paraId="2AA36FEF">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6AB9699A">
      <w:pPr>
        <w:pStyle w:val="38"/>
        <w:ind w:firstLine="480"/>
        <w:rPr>
          <w:rFonts w:cs="Times New Roman"/>
        </w:rPr>
      </w:pPr>
      <w:r>
        <w:rPr>
          <w:rFonts w:hint="eastAsia" w:cs="Times New Roman"/>
        </w:rPr>
        <w:t>越南</w:t>
      </w:r>
      <w:r>
        <w:rPr>
          <w:rFonts w:cs="Times New Roman"/>
        </w:rPr>
        <w:t>得乐</w:t>
      </w:r>
      <w:r>
        <w:rPr>
          <w:rFonts w:hint="eastAsia" w:cs="Times New Roman"/>
        </w:rPr>
        <w:t>秋莱2号50</w:t>
      </w:r>
      <w:r>
        <w:rPr>
          <w:rFonts w:cs="Times New Roman"/>
        </w:rPr>
        <w:t>MW</w:t>
      </w:r>
      <w:r>
        <w:rPr>
          <w:rFonts w:hint="eastAsia" w:cs="Times New Roman"/>
        </w:rPr>
        <w:t>风电</w:t>
      </w:r>
      <w:r>
        <w:rPr>
          <w:rFonts w:cs="Times New Roman"/>
        </w:rPr>
        <w:t>项目</w:t>
      </w:r>
    </w:p>
    <w:p w14:paraId="497F54C3">
      <w:pPr>
        <w:pStyle w:val="38"/>
        <w:ind w:firstLine="480"/>
        <w:rPr>
          <w:rFonts w:cs="Times New Roman"/>
          <w:b/>
          <w:bCs/>
        </w:rPr>
      </w:pPr>
      <w:r>
        <w:rPr>
          <w:rFonts w:cs="Times New Roman"/>
        </w:rPr>
        <w:t xml:space="preserve">Dự án NMĐG </w:t>
      </w:r>
      <w:r>
        <w:rPr>
          <w:rFonts w:hint="eastAsia" w:cs="Times New Roman"/>
        </w:rPr>
        <w:t>CU NE</w:t>
      </w:r>
      <w:r>
        <w:rPr>
          <w:rFonts w:cs="Times New Roman"/>
        </w:rPr>
        <w:t xml:space="preserve"> </w:t>
      </w:r>
      <w:r>
        <w:rPr>
          <w:rFonts w:hint="eastAsia" w:cs="Times New Roman"/>
        </w:rPr>
        <w:t>2</w:t>
      </w:r>
      <w:r>
        <w:rPr>
          <w:rFonts w:cs="Times New Roman"/>
        </w:rPr>
        <w:t xml:space="preserve"> 50MW tỉnh Đắk Lắk, Việt Nam</w:t>
      </w:r>
    </w:p>
    <w:p w14:paraId="5215F87B">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110557EF">
      <w:pPr>
        <w:ind w:left="600" w:hanging="600" w:hangingChars="250"/>
        <w:jc w:val="left"/>
        <w:rPr>
          <w:rFonts w:cs="Times New Roman"/>
          <w:sz w:val="21"/>
          <w:szCs w:val="24"/>
          <w:lang w:bidi="ar"/>
        </w:rPr>
      </w:pPr>
      <w:r>
        <w:rPr>
          <w:rFonts w:cs="Times New Roman"/>
          <w:szCs w:val="28"/>
          <w:lang w:val="vi-VN"/>
        </w:rPr>
        <w:t xml:space="preserve">    </w:t>
      </w:r>
      <w:r>
        <w:rPr>
          <w:rFonts w:hint="eastAsia" w:cs="Times New Roman"/>
          <w:sz w:val="21"/>
          <w:szCs w:val="24"/>
          <w:lang w:bidi="ar"/>
        </w:rPr>
        <w:t>秋莱可再生能源投资有限责任公司（秋莱2号风电场）</w:t>
      </w:r>
      <w:r>
        <w:rPr>
          <w:rFonts w:hint="eastAsia" w:cs="Times New Roman"/>
          <w:sz w:val="21"/>
          <w:szCs w:val="24"/>
          <w:lang w:val="vi-VN" w:eastAsia="zh-CN" w:bidi="ar"/>
        </w:rPr>
        <w:t>风机塔筒焊缝、叶片螺栓、主轴超声波检测</w:t>
      </w:r>
      <w:r>
        <w:rPr>
          <w:rFonts w:hint="eastAsia" w:cs="Times New Roman"/>
          <w:sz w:val="21"/>
          <w:szCs w:val="24"/>
          <w:lang w:val="en-US" w:eastAsia="zh-CN" w:bidi="ar"/>
        </w:rPr>
        <w:t>采购</w:t>
      </w:r>
      <w:r>
        <w:rPr>
          <w:rFonts w:hint="eastAsia" w:cs="Times New Roman"/>
          <w:sz w:val="21"/>
          <w:szCs w:val="24"/>
          <w:highlight w:val="none"/>
          <w:lang w:val="en-US" w:eastAsia="zh-CN" w:bidi="ar"/>
        </w:rPr>
        <w:t>；</w:t>
      </w:r>
      <w:r>
        <w:rPr>
          <w:rFonts w:hint="eastAsia" w:ascii="宋体" w:hAnsi="宋体" w:eastAsia="宋体" w:cs="宋体"/>
          <w:color w:val="000000"/>
          <w:kern w:val="0"/>
          <w:sz w:val="20"/>
          <w:szCs w:val="20"/>
          <w:highlight w:val="none"/>
          <w:lang w:val="en-US" w:eastAsia="zh-CN" w:bidi="ar"/>
        </w:rPr>
        <w:t>执行</w:t>
      </w:r>
      <w:r>
        <w:rPr>
          <w:rFonts w:hint="default" w:eastAsia="宋体" w:cs="Times New Roman"/>
          <w:sz w:val="21"/>
          <w:szCs w:val="24"/>
          <w:highlight w:val="none"/>
          <w:lang w:val="en-US" w:eastAsia="zh-CN" w:bidi="ar"/>
        </w:rPr>
        <w:t>1</w:t>
      </w:r>
      <w:r>
        <w:rPr>
          <w:rFonts w:hint="eastAsia" w:eastAsia="宋体" w:cs="Times New Roman"/>
          <w:sz w:val="21"/>
          <w:szCs w:val="24"/>
          <w:highlight w:val="none"/>
          <w:lang w:val="en-US" w:eastAsia="zh-CN" w:bidi="ar"/>
        </w:rPr>
        <w:t>9台</w:t>
      </w:r>
      <w:r>
        <w:rPr>
          <w:rFonts w:hint="eastAsia" w:ascii="宋体" w:hAnsi="宋体" w:eastAsia="宋体" w:cs="宋体"/>
          <w:color w:val="000000"/>
          <w:kern w:val="0"/>
          <w:sz w:val="20"/>
          <w:szCs w:val="20"/>
          <w:highlight w:val="none"/>
          <w:lang w:val="en-US" w:eastAsia="zh-CN" w:bidi="ar"/>
        </w:rPr>
        <w:t>风机塔筒焊缝</w:t>
      </w:r>
      <w:r>
        <w:rPr>
          <w:rFonts w:hint="eastAsia" w:ascii="宋体" w:hAnsi="宋体" w:cs="宋体"/>
          <w:color w:val="000000"/>
          <w:kern w:val="0"/>
          <w:sz w:val="20"/>
          <w:szCs w:val="20"/>
          <w:highlight w:val="none"/>
          <w:lang w:val="en-US" w:eastAsia="zh-CN" w:bidi="ar"/>
        </w:rPr>
        <w:t>和</w:t>
      </w:r>
      <w:r>
        <w:rPr>
          <w:rFonts w:hint="eastAsia" w:ascii="宋体" w:hAnsi="宋体" w:eastAsia="宋体" w:cs="宋体"/>
          <w:color w:val="000000"/>
          <w:kern w:val="0"/>
          <w:sz w:val="20"/>
          <w:szCs w:val="20"/>
          <w:highlight w:val="none"/>
          <w:lang w:val="en-US" w:eastAsia="zh-CN" w:bidi="ar"/>
        </w:rPr>
        <w:t>叶片螺栓超声波检测工作</w:t>
      </w:r>
      <w:r>
        <w:rPr>
          <w:rFonts w:hint="eastAsia" w:eastAsia="宋体" w:cs="Times New Roman"/>
          <w:sz w:val="21"/>
          <w:szCs w:val="24"/>
          <w:highlight w:val="none"/>
          <w:lang w:val="en-US" w:eastAsia="zh-CN" w:bidi="ar"/>
        </w:rPr>
        <w:t xml:space="preserve"> ，4台风机主轴超声波检测工作。</w:t>
      </w:r>
    </w:p>
    <w:p w14:paraId="716D4E3B">
      <w:pPr>
        <w:ind w:firstLine="420" w:firstLineChars="0"/>
        <w:jc w:val="both"/>
        <w:rPr>
          <w:rFonts w:hint="eastAsia" w:ascii="Times New Roman" w:hAnsi="Times New Roman" w:eastAsia="宋体" w:cs="Times New Roman"/>
          <w:highlight w:val="none"/>
          <w:lang w:eastAsia="zh-CN"/>
        </w:rPr>
      </w:pPr>
      <w:r>
        <w:rPr>
          <w:rFonts w:hint="default" w:ascii="Times New Roman" w:hAnsi="Times New Roman" w:eastAsia="宋体" w:cs="Times New Roman"/>
          <w:highlight w:val="none"/>
        </w:rPr>
        <w:t xml:space="preserve">Công ty TNHH Đầu tư và Quản lý Điện gió Cư Né </w:t>
      </w:r>
      <w:r>
        <w:rPr>
          <w:rFonts w:hint="default" w:ascii="Times New Roman" w:hAnsi="Times New Roman" w:eastAsia="宋体" w:cs="Times New Roman"/>
          <w:highlight w:val="none"/>
          <w:lang w:val="vi-VN"/>
        </w:rPr>
        <w:t>dịch vụ kiểm tra các mối hàn ống tháp trụ gió, bu lông cánh quạt và thí nghiệm siêu âm trục chính</w:t>
      </w:r>
      <w:r>
        <w:rPr>
          <w:rFonts w:hint="eastAsia" w:ascii="Times New Roman" w:hAnsi="Times New Roman" w:eastAsia="宋体" w:cs="Times New Roman"/>
          <w:highlight w:val="none"/>
          <w:lang w:val="vi-VN" w:eastAsia="zh-CN"/>
        </w:rPr>
        <w:t>；Thực hiện kiểm tra siêu âm các mối hàn tháp và bu lông cánh cho 1</w:t>
      </w:r>
      <w:r>
        <w:rPr>
          <w:rFonts w:hint="eastAsia" w:eastAsia="宋体" w:cs="Times New Roman"/>
          <w:highlight w:val="none"/>
          <w:lang w:val="en-US" w:eastAsia="zh-CN"/>
        </w:rPr>
        <w:t>9</w:t>
      </w:r>
      <w:r>
        <w:rPr>
          <w:rFonts w:hint="eastAsia" w:ascii="Times New Roman" w:hAnsi="Times New Roman" w:eastAsia="宋体" w:cs="Times New Roman"/>
          <w:highlight w:val="none"/>
          <w:lang w:val="vi-VN" w:eastAsia="zh-CN"/>
        </w:rPr>
        <w:t xml:space="preserve"> tuabin gió và kiểm tra siêu âm trục chính của 4 tuabin gió</w:t>
      </w:r>
    </w:p>
    <w:p w14:paraId="0A814A7F">
      <w:pPr>
        <w:ind w:left="600" w:leftChars="200" w:hanging="120" w:hangingChars="50"/>
        <w:jc w:val="both"/>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5419E727">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572265B0">
      <w:pPr>
        <w:pStyle w:val="38"/>
        <w:ind w:firstLine="480"/>
        <w:rPr>
          <w:rFonts w:cs="Times New Roman"/>
        </w:rPr>
      </w:pPr>
      <w:r>
        <w:rPr>
          <w:rFonts w:hint="eastAsia" w:cs="Times New Roman"/>
        </w:rPr>
        <w:t>满足</w:t>
      </w:r>
      <w:r>
        <w:rPr>
          <w:rFonts w:cs="Times New Roman"/>
        </w:rPr>
        <w:t>采购人要求。Đáp ứng yêu cầu của bên mua</w:t>
      </w:r>
    </w:p>
    <w:p w14:paraId="384940FA">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6D975689">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34930CB2">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73BC387A">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11D43C5C">
      <w:pPr>
        <w:pStyle w:val="38"/>
        <w:numPr>
          <w:ilvl w:val="0"/>
          <w:numId w:val="4"/>
        </w:numPr>
        <w:ind w:left="1327" w:firstLineChars="0"/>
        <w:rPr>
          <w:rFonts w:cs="Times New Roman"/>
        </w:rPr>
      </w:pPr>
      <w:r>
        <w:t>被责令停产停业；lệnh tạm ngừng sản xuất, kinh doanh</w:t>
      </w:r>
    </w:p>
    <w:p w14:paraId="4E2CA42A">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6B171EE6">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08BBE821">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5BDB223B">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553200A9">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3597529C">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5D019E41">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5FB77994">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63CD86AE">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035E0F4A">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2D3E8B08">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2E2B211F">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78A710A3">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3A44F479">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552268FD">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18989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2F086440">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vAlign w:val="top"/>
          </w:tcPr>
          <w:p w14:paraId="7C1BDB01">
            <w:pPr>
              <w:spacing w:after="0"/>
              <w:rPr>
                <w:rFonts w:cs="Times New Roman"/>
              </w:rPr>
            </w:pPr>
            <w:r>
              <w:rPr>
                <w:rFonts w:hint="default" w:cs="Times New Roman"/>
                <w:lang w:val="vi-VN"/>
              </w:rPr>
              <w:t>Xa Hoàng Thị Thanh Ngân</w:t>
            </w:r>
          </w:p>
        </w:tc>
      </w:tr>
      <w:tr w14:paraId="2B3A6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63A10DDE">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vAlign w:val="top"/>
          </w:tcPr>
          <w:p w14:paraId="65631442">
            <w:pPr>
              <w:spacing w:after="0"/>
              <w:rPr>
                <w:rFonts w:cs="Times New Roman"/>
              </w:rPr>
            </w:pPr>
            <w:r>
              <w:rPr>
                <w:rFonts w:hint="eastAsia" w:cs="Times New Roman"/>
              </w:rPr>
              <w:t>0</w:t>
            </w:r>
            <w:r>
              <w:rPr>
                <w:rFonts w:hint="default" w:cs="Times New Roman"/>
                <w:lang w:val="vi-VN"/>
              </w:rPr>
              <w:t>859215559</w:t>
            </w:r>
          </w:p>
        </w:tc>
      </w:tr>
      <w:tr w14:paraId="2A259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0DF26380">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vAlign w:val="top"/>
          </w:tcPr>
          <w:p w14:paraId="28049D83">
            <w:pPr>
              <w:spacing w:after="0"/>
              <w:rPr>
                <w:rFonts w:cs="Times New Roman"/>
              </w:rPr>
            </w:pPr>
            <w:r>
              <w:rPr>
                <w:rFonts w:hint="eastAsia"/>
              </w:rPr>
              <w:t>614468411@qq.com</w:t>
            </w:r>
          </w:p>
        </w:tc>
      </w:tr>
      <w:tr w14:paraId="09B34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5AF951D1">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43AC2DAE">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697A5E25">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0CB29">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2DD842">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82DD842">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3508D">
    <w:pPr>
      <w:pStyle w:val="12"/>
      <w:framePr w:wrap="around" w:vAnchor="text" w:hAnchor="margin" w:xAlign="right" w:y="1"/>
      <w:rPr>
        <w:rStyle w:val="19"/>
      </w:rPr>
    </w:pPr>
    <w:r>
      <w:fldChar w:fldCharType="begin"/>
    </w:r>
    <w:r>
      <w:rPr>
        <w:rStyle w:val="19"/>
      </w:rPr>
      <w:instrText xml:space="preserve">PAGE  </w:instrText>
    </w:r>
    <w:r>
      <w:fldChar w:fldCharType="end"/>
    </w:r>
  </w:p>
  <w:p w14:paraId="3E7D11E7">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BE71C">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E1E1D">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7FE1E1D">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76A"/>
    <w:rsid w:val="001A591C"/>
    <w:rsid w:val="001C74F1"/>
    <w:rsid w:val="001D3CED"/>
    <w:rsid w:val="001E62D9"/>
    <w:rsid w:val="001E65CD"/>
    <w:rsid w:val="001F4C13"/>
    <w:rsid w:val="00215FDD"/>
    <w:rsid w:val="00220F82"/>
    <w:rsid w:val="00222471"/>
    <w:rsid w:val="0022721F"/>
    <w:rsid w:val="00234009"/>
    <w:rsid w:val="00235931"/>
    <w:rsid w:val="002414D9"/>
    <w:rsid w:val="002428E0"/>
    <w:rsid w:val="002435A9"/>
    <w:rsid w:val="00244E8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769A7"/>
    <w:rsid w:val="00483B23"/>
    <w:rsid w:val="00487F06"/>
    <w:rsid w:val="004906A7"/>
    <w:rsid w:val="004A12AC"/>
    <w:rsid w:val="004A4263"/>
    <w:rsid w:val="004A5A07"/>
    <w:rsid w:val="004B240B"/>
    <w:rsid w:val="004C04FF"/>
    <w:rsid w:val="004C62E0"/>
    <w:rsid w:val="004C7CB3"/>
    <w:rsid w:val="004D0710"/>
    <w:rsid w:val="004D312C"/>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70738"/>
    <w:rsid w:val="005776FA"/>
    <w:rsid w:val="00580E75"/>
    <w:rsid w:val="00582E11"/>
    <w:rsid w:val="0058648D"/>
    <w:rsid w:val="00590E33"/>
    <w:rsid w:val="00595AFC"/>
    <w:rsid w:val="00596DB5"/>
    <w:rsid w:val="005B31C6"/>
    <w:rsid w:val="005B3C8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A4A17"/>
    <w:rsid w:val="006A67B5"/>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4396"/>
    <w:rsid w:val="00757FC3"/>
    <w:rsid w:val="007704CC"/>
    <w:rsid w:val="00775FB1"/>
    <w:rsid w:val="00793F19"/>
    <w:rsid w:val="007B5B7F"/>
    <w:rsid w:val="007C3073"/>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45C5C"/>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18E7"/>
    <w:rsid w:val="00D16A12"/>
    <w:rsid w:val="00D23E31"/>
    <w:rsid w:val="00D26AA7"/>
    <w:rsid w:val="00D35BAB"/>
    <w:rsid w:val="00D428D5"/>
    <w:rsid w:val="00D77BA1"/>
    <w:rsid w:val="00D90E14"/>
    <w:rsid w:val="00D9462D"/>
    <w:rsid w:val="00D958E6"/>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F59FC"/>
    <w:rsid w:val="00F203D8"/>
    <w:rsid w:val="00F31223"/>
    <w:rsid w:val="00F3148E"/>
    <w:rsid w:val="00F322DF"/>
    <w:rsid w:val="00F359AA"/>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6112117"/>
    <w:rsid w:val="06196640"/>
    <w:rsid w:val="06CA2A6C"/>
    <w:rsid w:val="06FE1F9F"/>
    <w:rsid w:val="07BD19C1"/>
    <w:rsid w:val="09093579"/>
    <w:rsid w:val="091B5662"/>
    <w:rsid w:val="0A100F2D"/>
    <w:rsid w:val="0B7A42BB"/>
    <w:rsid w:val="0C225E31"/>
    <w:rsid w:val="0CDD3A1B"/>
    <w:rsid w:val="0CEC5D62"/>
    <w:rsid w:val="0D4C4AD2"/>
    <w:rsid w:val="0DC333C3"/>
    <w:rsid w:val="0DF04D08"/>
    <w:rsid w:val="0EC66E0A"/>
    <w:rsid w:val="0F4330FB"/>
    <w:rsid w:val="0FAA02DF"/>
    <w:rsid w:val="113F01EE"/>
    <w:rsid w:val="123D7A01"/>
    <w:rsid w:val="131D659F"/>
    <w:rsid w:val="169528F0"/>
    <w:rsid w:val="16AD19E8"/>
    <w:rsid w:val="1713592B"/>
    <w:rsid w:val="18515F90"/>
    <w:rsid w:val="1882099D"/>
    <w:rsid w:val="1ABD7E4E"/>
    <w:rsid w:val="1B72609C"/>
    <w:rsid w:val="1BB41FBF"/>
    <w:rsid w:val="1CC0714B"/>
    <w:rsid w:val="1D1A76AB"/>
    <w:rsid w:val="1D455D23"/>
    <w:rsid w:val="1D8E1104"/>
    <w:rsid w:val="1DF41FD8"/>
    <w:rsid w:val="1F142A52"/>
    <w:rsid w:val="229D303B"/>
    <w:rsid w:val="234E4553"/>
    <w:rsid w:val="23940028"/>
    <w:rsid w:val="257F6C45"/>
    <w:rsid w:val="26C01750"/>
    <w:rsid w:val="2716011A"/>
    <w:rsid w:val="2B000BB9"/>
    <w:rsid w:val="2D8F3451"/>
    <w:rsid w:val="2DF33BAB"/>
    <w:rsid w:val="2ED212C0"/>
    <w:rsid w:val="2F36318D"/>
    <w:rsid w:val="2FA67DBB"/>
    <w:rsid w:val="2FC91E72"/>
    <w:rsid w:val="30420F9B"/>
    <w:rsid w:val="30E97A70"/>
    <w:rsid w:val="310731B9"/>
    <w:rsid w:val="315B648F"/>
    <w:rsid w:val="316A0CBF"/>
    <w:rsid w:val="330B5D11"/>
    <w:rsid w:val="346939DC"/>
    <w:rsid w:val="368C515C"/>
    <w:rsid w:val="393F4C9A"/>
    <w:rsid w:val="398B39B3"/>
    <w:rsid w:val="3AA93DA9"/>
    <w:rsid w:val="3AB7226C"/>
    <w:rsid w:val="3B9F3C62"/>
    <w:rsid w:val="3CD016DD"/>
    <w:rsid w:val="3E821E6A"/>
    <w:rsid w:val="3F3D6FB6"/>
    <w:rsid w:val="41A61A5A"/>
    <w:rsid w:val="41AA69A0"/>
    <w:rsid w:val="42F8048D"/>
    <w:rsid w:val="43222930"/>
    <w:rsid w:val="432C4B18"/>
    <w:rsid w:val="433F0514"/>
    <w:rsid w:val="45694677"/>
    <w:rsid w:val="49675177"/>
    <w:rsid w:val="49997A26"/>
    <w:rsid w:val="4A091EE3"/>
    <w:rsid w:val="4BB072A9"/>
    <w:rsid w:val="4CC66B47"/>
    <w:rsid w:val="4DA268B9"/>
    <w:rsid w:val="4DB3202A"/>
    <w:rsid w:val="4E4F4CB9"/>
    <w:rsid w:val="4F68577D"/>
    <w:rsid w:val="4F786330"/>
    <w:rsid w:val="4F7C1CF2"/>
    <w:rsid w:val="51877C88"/>
    <w:rsid w:val="52D8757A"/>
    <w:rsid w:val="53F762A1"/>
    <w:rsid w:val="54322F51"/>
    <w:rsid w:val="562668DF"/>
    <w:rsid w:val="56C11254"/>
    <w:rsid w:val="57CA695F"/>
    <w:rsid w:val="58130F3E"/>
    <w:rsid w:val="58B21549"/>
    <w:rsid w:val="58F40C81"/>
    <w:rsid w:val="59B91A1F"/>
    <w:rsid w:val="5AD62CBB"/>
    <w:rsid w:val="5DC53E24"/>
    <w:rsid w:val="5ECB5424"/>
    <w:rsid w:val="602F2A3B"/>
    <w:rsid w:val="6054564F"/>
    <w:rsid w:val="62922D69"/>
    <w:rsid w:val="63ED45F6"/>
    <w:rsid w:val="660E4EA0"/>
    <w:rsid w:val="678868E4"/>
    <w:rsid w:val="68C40937"/>
    <w:rsid w:val="6963613D"/>
    <w:rsid w:val="6B2D719C"/>
    <w:rsid w:val="6E712806"/>
    <w:rsid w:val="704933F6"/>
    <w:rsid w:val="70E12C18"/>
    <w:rsid w:val="717C3174"/>
    <w:rsid w:val="728724F5"/>
    <w:rsid w:val="736B5D70"/>
    <w:rsid w:val="73CC0983"/>
    <w:rsid w:val="743E2DF5"/>
    <w:rsid w:val="74766FE2"/>
    <w:rsid w:val="74891488"/>
    <w:rsid w:val="74922525"/>
    <w:rsid w:val="74C82537"/>
    <w:rsid w:val="75562157"/>
    <w:rsid w:val="78511348"/>
    <w:rsid w:val="78701F4E"/>
    <w:rsid w:val="788F1E71"/>
    <w:rsid w:val="789F3E83"/>
    <w:rsid w:val="78F3614D"/>
    <w:rsid w:val="79775730"/>
    <w:rsid w:val="7A233D4D"/>
    <w:rsid w:val="7A79250E"/>
    <w:rsid w:val="7B946162"/>
    <w:rsid w:val="7DA05F28"/>
    <w:rsid w:val="7DAA5057"/>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1192</Words>
  <Characters>2624</Characters>
  <Lines>20</Lines>
  <Paragraphs>5</Paragraphs>
  <TotalTime>4</TotalTime>
  <ScaleCrop>false</ScaleCrop>
  <LinksUpToDate>false</LinksUpToDate>
  <CharactersWithSpaces>3172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2025-01-10T02:10:14Z</dcterms:modified>
  <dc:title>设备材料类竞标公告：</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59A4998F5D644F2A8F77D8D58ECA8399</vt:lpwstr>
  </property>
  <property fmtid="{D5CDD505-2E9C-101B-9397-08002B2CF9AE}" pid="4" name="KSOTemplateDocerSaveRecord">
    <vt:lpwstr>eyJoZGlkIjoiMTkzZWIyYTFjMGE2ZjEyNzMxMjk3OThjMzE3NjZmN2QiLCJ1c2VySWQiOiIxMDY1OTI1NTk0In0=</vt:lpwstr>
  </property>
</Properties>
</file>